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BDA" w:rsidRDefault="00A06BDA" w:rsidP="00A06BDA">
      <w:pPr>
        <w:rPr>
          <w:b/>
          <w:sz w:val="28"/>
          <w:szCs w:val="28"/>
        </w:rPr>
      </w:pPr>
      <w:r>
        <w:t xml:space="preserve">                               </w:t>
      </w:r>
      <w:r>
        <w:rPr>
          <w:b/>
          <w:sz w:val="28"/>
          <w:szCs w:val="28"/>
        </w:rPr>
        <w:t>ΕΠΕΝΔΥΤΙΚΗ ΑΣΠΡΟΠΥΡΓΟΥ ΑΝΩΝΥΜΗ ΕΤΑΙΡΙΑ</w:t>
      </w:r>
    </w:p>
    <w:p w:rsidR="00A06BDA" w:rsidRDefault="00A06BDA" w:rsidP="00A06BDA">
      <w:pPr>
        <w:ind w:left="2160" w:firstLine="720"/>
        <w:rPr>
          <w:b/>
          <w:sz w:val="28"/>
          <w:szCs w:val="28"/>
        </w:rPr>
      </w:pPr>
      <w:r>
        <w:rPr>
          <w:b/>
          <w:sz w:val="28"/>
          <w:szCs w:val="28"/>
        </w:rPr>
        <w:t xml:space="preserve"> ΤΕΧΝΙΚΩΝ ΕΡΓΩΝ</w:t>
      </w:r>
    </w:p>
    <w:p w:rsidR="00A06BDA" w:rsidRDefault="00A06BDA" w:rsidP="00A06BDA">
      <w:pPr>
        <w:rPr>
          <w:b/>
          <w:sz w:val="24"/>
          <w:szCs w:val="24"/>
        </w:rPr>
      </w:pPr>
      <w:r>
        <w:rPr>
          <w:b/>
          <w:sz w:val="24"/>
          <w:szCs w:val="24"/>
        </w:rPr>
        <w:t xml:space="preserve">ΑΓ.ΣΟΦΙΑΣ 15 ΘΕΣΗ 2 ΠΕΥΚΑ ΑΣΠΡΟΠΥΡΓΟΣ ΤΗΛ.2105596064-5 </w:t>
      </w:r>
      <w:r>
        <w:rPr>
          <w:b/>
          <w:sz w:val="24"/>
          <w:szCs w:val="24"/>
          <w:lang w:val="en-US"/>
        </w:rPr>
        <w:t>F</w:t>
      </w:r>
      <w:r>
        <w:rPr>
          <w:b/>
          <w:sz w:val="24"/>
          <w:szCs w:val="24"/>
        </w:rPr>
        <w:t>ΑΧ2102295066</w:t>
      </w:r>
    </w:p>
    <w:p w:rsidR="00A06BDA" w:rsidRDefault="00A06BDA" w:rsidP="00A06BDA">
      <w:pPr>
        <w:rPr>
          <w:b/>
          <w:sz w:val="24"/>
          <w:szCs w:val="24"/>
        </w:rPr>
      </w:pPr>
      <w:r>
        <w:rPr>
          <w:b/>
          <w:sz w:val="24"/>
          <w:szCs w:val="24"/>
        </w:rPr>
        <w:tab/>
      </w:r>
      <w:r>
        <w:rPr>
          <w:b/>
          <w:sz w:val="24"/>
          <w:szCs w:val="24"/>
        </w:rPr>
        <w:tab/>
        <w:t xml:space="preserve">            ΚΙΝΗΤΑ:6972320452-6972440600</w:t>
      </w:r>
    </w:p>
    <w:p w:rsidR="00A06BDA" w:rsidRDefault="00A06BDA" w:rsidP="00A06BDA">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ΑΣΠΡΟΠΥΡΓΟΣ 10-ΑΥΓΟΥΣΤΟΥ 2017</w:t>
      </w:r>
    </w:p>
    <w:p w:rsidR="00A06BDA" w:rsidRDefault="00A06BDA" w:rsidP="00A06BDA">
      <w:pPr>
        <w:rPr>
          <w:b/>
          <w:sz w:val="24"/>
          <w:szCs w:val="24"/>
        </w:rPr>
      </w:pPr>
      <w:r>
        <w:rPr>
          <w:b/>
          <w:sz w:val="24"/>
          <w:szCs w:val="24"/>
        </w:rPr>
        <w:t>ΑΡ.Μ.Α.Ε:45147/03/Β/004</w:t>
      </w:r>
    </w:p>
    <w:p w:rsidR="00A06BDA" w:rsidRDefault="00A06BDA" w:rsidP="00A06BDA">
      <w:pPr>
        <w:rPr>
          <w:b/>
          <w:sz w:val="24"/>
          <w:szCs w:val="24"/>
        </w:rPr>
      </w:pPr>
      <w:r>
        <w:rPr>
          <w:b/>
          <w:sz w:val="24"/>
          <w:szCs w:val="24"/>
        </w:rPr>
        <w:t>Α.Φ.Μ: 099362165</w:t>
      </w:r>
    </w:p>
    <w:p w:rsidR="00A06BDA" w:rsidRDefault="00A06BDA" w:rsidP="00A06BDA">
      <w:pPr>
        <w:rPr>
          <w:b/>
          <w:sz w:val="24"/>
          <w:szCs w:val="24"/>
        </w:rPr>
      </w:pPr>
      <w:r>
        <w:rPr>
          <w:b/>
          <w:sz w:val="24"/>
          <w:szCs w:val="24"/>
        </w:rPr>
        <w:tab/>
      </w:r>
      <w:r>
        <w:rPr>
          <w:b/>
          <w:sz w:val="24"/>
          <w:szCs w:val="24"/>
        </w:rPr>
        <w:tab/>
      </w:r>
      <w:r>
        <w:rPr>
          <w:b/>
          <w:sz w:val="24"/>
          <w:szCs w:val="24"/>
        </w:rPr>
        <w:tab/>
      </w:r>
      <w:r>
        <w:rPr>
          <w:b/>
          <w:sz w:val="24"/>
          <w:szCs w:val="24"/>
        </w:rPr>
        <w:tab/>
        <w:t>ΠΡΑΚΤΙΚΟ Δ.Σ 220/10-8-2017</w:t>
      </w:r>
    </w:p>
    <w:p w:rsidR="00A06BDA" w:rsidRDefault="00A06BDA" w:rsidP="00A06BDA">
      <w:pPr>
        <w:rPr>
          <w:b/>
          <w:sz w:val="24"/>
          <w:szCs w:val="24"/>
        </w:rPr>
      </w:pPr>
      <w:r>
        <w:rPr>
          <w:b/>
          <w:sz w:val="24"/>
          <w:szCs w:val="24"/>
        </w:rPr>
        <w:t xml:space="preserve">Σήμερα στον Ασπρόπυργο την 10- ΑΥΓΟΥΣΤΟΥ 2017 ημέρα ΠΕΜΠΤΗ και ώρα 16,00 </w:t>
      </w:r>
      <w:proofErr w:type="spellStart"/>
      <w:r>
        <w:rPr>
          <w:b/>
          <w:sz w:val="24"/>
          <w:szCs w:val="24"/>
        </w:rPr>
        <w:t>μ.μ</w:t>
      </w:r>
      <w:proofErr w:type="spellEnd"/>
      <w:r>
        <w:rPr>
          <w:b/>
          <w:sz w:val="24"/>
          <w:szCs w:val="24"/>
        </w:rPr>
        <w:t xml:space="preserve"> στα γραφεία της εταιρίας μας, στην οδό ΑΓ.ΣΟΦΙΑΣ αριθ. 15 ,θέση 2 πεύκα Ασπρόπυργος όπου και η έδρα αυτής βρίσκεται ,συνήλθε δυνάμενο να συνεδριάζει εγκύρως το Διοικητικό Συμβούλιο σε Τακτική Συνεδρίαση μετά από πρόσκληση του Προέδρου κ. ΙΩΑΝΝΗ ΞΑΝΘΑΚΟΥ.</w:t>
      </w:r>
    </w:p>
    <w:p w:rsidR="00A06BDA" w:rsidRDefault="00A06BDA" w:rsidP="00A06BDA">
      <w:pPr>
        <w:rPr>
          <w:b/>
          <w:sz w:val="24"/>
          <w:szCs w:val="24"/>
        </w:rPr>
      </w:pPr>
      <w:r>
        <w:rPr>
          <w:b/>
          <w:sz w:val="24"/>
          <w:szCs w:val="24"/>
        </w:rPr>
        <w:t>Στη συνεδρίαση αυτή παραβρέθηκαν οι παρακάτω σύμβουλοι:</w:t>
      </w:r>
    </w:p>
    <w:p w:rsidR="00A06BDA" w:rsidRDefault="00A06BDA" w:rsidP="00A06BDA">
      <w:pPr>
        <w:pStyle w:val="a3"/>
        <w:numPr>
          <w:ilvl w:val="0"/>
          <w:numId w:val="1"/>
        </w:numPr>
        <w:rPr>
          <w:b/>
          <w:sz w:val="24"/>
          <w:szCs w:val="24"/>
        </w:rPr>
      </w:pPr>
      <w:r>
        <w:rPr>
          <w:b/>
          <w:sz w:val="24"/>
          <w:szCs w:val="24"/>
        </w:rPr>
        <w:t>ΞΑΝΘΑΚΟΣ ΙΩΑΝΝΗΣ</w:t>
      </w:r>
    </w:p>
    <w:p w:rsidR="00A06BDA" w:rsidRDefault="00A06BDA" w:rsidP="00A06BDA">
      <w:pPr>
        <w:pStyle w:val="a3"/>
        <w:numPr>
          <w:ilvl w:val="0"/>
          <w:numId w:val="1"/>
        </w:numPr>
        <w:rPr>
          <w:b/>
          <w:sz w:val="24"/>
          <w:szCs w:val="24"/>
        </w:rPr>
      </w:pPr>
      <w:r>
        <w:rPr>
          <w:b/>
          <w:sz w:val="24"/>
          <w:szCs w:val="24"/>
        </w:rPr>
        <w:t>ΤΡΙΓΩΝΗΣ ΔΗΜΗΤΡΙΟΣ</w:t>
      </w:r>
    </w:p>
    <w:p w:rsidR="00A06BDA" w:rsidRDefault="00A06BDA" w:rsidP="00A06BDA">
      <w:pPr>
        <w:pStyle w:val="a3"/>
        <w:numPr>
          <w:ilvl w:val="0"/>
          <w:numId w:val="1"/>
        </w:numPr>
        <w:rPr>
          <w:b/>
          <w:sz w:val="24"/>
          <w:szCs w:val="24"/>
        </w:rPr>
      </w:pPr>
      <w:r>
        <w:rPr>
          <w:b/>
          <w:sz w:val="24"/>
          <w:szCs w:val="24"/>
        </w:rPr>
        <w:t>ΛΙΑΚΟΣ ΕΥΑΓΓΕΛΟΣ</w:t>
      </w:r>
    </w:p>
    <w:p w:rsidR="00A06BDA" w:rsidRDefault="00A06BDA" w:rsidP="00A06BDA">
      <w:pPr>
        <w:pStyle w:val="a3"/>
        <w:numPr>
          <w:ilvl w:val="0"/>
          <w:numId w:val="1"/>
        </w:numPr>
        <w:rPr>
          <w:b/>
          <w:sz w:val="24"/>
          <w:szCs w:val="24"/>
        </w:rPr>
      </w:pPr>
      <w:r>
        <w:rPr>
          <w:b/>
          <w:sz w:val="24"/>
          <w:szCs w:val="24"/>
        </w:rPr>
        <w:t>ΣΧΟΙΝΑΣ ΑΝΤΩΝΙΟΣ</w:t>
      </w:r>
    </w:p>
    <w:p w:rsidR="00A06BDA" w:rsidRDefault="00A06BDA" w:rsidP="00A06BDA">
      <w:pPr>
        <w:pStyle w:val="a3"/>
        <w:numPr>
          <w:ilvl w:val="0"/>
          <w:numId w:val="1"/>
        </w:numPr>
        <w:rPr>
          <w:b/>
          <w:sz w:val="24"/>
          <w:szCs w:val="24"/>
        </w:rPr>
      </w:pPr>
      <w:r>
        <w:rPr>
          <w:b/>
          <w:sz w:val="24"/>
          <w:szCs w:val="24"/>
        </w:rPr>
        <w:t>ΣΤΡΙΓΓΑΡΗΣ ΣΤΑΜΑΤΙΟΣ</w:t>
      </w:r>
    </w:p>
    <w:p w:rsidR="00A06BDA" w:rsidRDefault="00A06BDA" w:rsidP="00A06BDA">
      <w:pPr>
        <w:pStyle w:val="a3"/>
        <w:numPr>
          <w:ilvl w:val="0"/>
          <w:numId w:val="1"/>
        </w:numPr>
        <w:rPr>
          <w:b/>
          <w:sz w:val="24"/>
          <w:szCs w:val="24"/>
        </w:rPr>
      </w:pPr>
      <w:r>
        <w:rPr>
          <w:b/>
          <w:sz w:val="24"/>
          <w:szCs w:val="24"/>
        </w:rPr>
        <w:t>ΛΙΟΣΗ ΑΝΤΙΓΟΝΗ</w:t>
      </w:r>
    </w:p>
    <w:p w:rsidR="00A06BDA" w:rsidRDefault="00A06BDA" w:rsidP="00A06BDA">
      <w:pPr>
        <w:pStyle w:val="a3"/>
        <w:numPr>
          <w:ilvl w:val="0"/>
          <w:numId w:val="1"/>
        </w:numPr>
        <w:rPr>
          <w:b/>
          <w:sz w:val="24"/>
          <w:szCs w:val="24"/>
        </w:rPr>
      </w:pPr>
      <w:r>
        <w:rPr>
          <w:b/>
          <w:sz w:val="24"/>
          <w:szCs w:val="24"/>
        </w:rPr>
        <w:t>ΦΑΣΟΗΣ ΓΡΗΓΟΡΙΟΣ</w:t>
      </w:r>
    </w:p>
    <w:p w:rsidR="00A06BDA" w:rsidRDefault="00A06BDA" w:rsidP="00A06BDA">
      <w:pPr>
        <w:pStyle w:val="a3"/>
        <w:numPr>
          <w:ilvl w:val="0"/>
          <w:numId w:val="1"/>
        </w:numPr>
        <w:rPr>
          <w:b/>
          <w:sz w:val="24"/>
          <w:szCs w:val="24"/>
        </w:rPr>
      </w:pPr>
      <w:r>
        <w:rPr>
          <w:b/>
          <w:sz w:val="24"/>
          <w:szCs w:val="24"/>
        </w:rPr>
        <w:t>ΠΕΠΠΑΣ ΑΓΓΕΛΟΣ</w:t>
      </w:r>
    </w:p>
    <w:p w:rsidR="00A06BDA" w:rsidRDefault="00A06BDA" w:rsidP="00A06BDA">
      <w:pPr>
        <w:pStyle w:val="a3"/>
        <w:numPr>
          <w:ilvl w:val="0"/>
          <w:numId w:val="1"/>
        </w:numPr>
        <w:rPr>
          <w:b/>
          <w:sz w:val="24"/>
          <w:szCs w:val="24"/>
        </w:rPr>
      </w:pPr>
      <w:r>
        <w:rPr>
          <w:b/>
          <w:sz w:val="24"/>
          <w:szCs w:val="24"/>
        </w:rPr>
        <w:t>ΝΤΟΝΤΟΣ ΔΗΜΗΤΡΙΟΣ</w:t>
      </w:r>
    </w:p>
    <w:p w:rsidR="00A06BDA" w:rsidRDefault="00A06BDA" w:rsidP="00A06BDA">
      <w:pPr>
        <w:rPr>
          <w:b/>
          <w:sz w:val="24"/>
          <w:szCs w:val="24"/>
        </w:rPr>
      </w:pPr>
      <w:r>
        <w:rPr>
          <w:b/>
          <w:sz w:val="24"/>
          <w:szCs w:val="24"/>
        </w:rPr>
        <w:t>Το Διοικητικό  Συμβούλιο συνεδριάζει εγκύρως σύμφωνα με τον Νόμο και το Καταστατικό της εταιρίας και συζήτησε τα παρακάτω θέματα :</w:t>
      </w:r>
    </w:p>
    <w:p w:rsidR="00A06BDA" w:rsidRDefault="00A06BDA" w:rsidP="00A06BDA">
      <w:pPr>
        <w:rPr>
          <w:b/>
          <w:sz w:val="24"/>
          <w:szCs w:val="24"/>
        </w:rPr>
      </w:pPr>
      <w:r>
        <w:rPr>
          <w:b/>
          <w:sz w:val="24"/>
          <w:szCs w:val="24"/>
        </w:rPr>
        <w:t>ΘΕΜΑ 1</w:t>
      </w:r>
      <w:r>
        <w:rPr>
          <w:b/>
          <w:sz w:val="24"/>
          <w:szCs w:val="24"/>
          <w:vertAlign w:val="superscript"/>
        </w:rPr>
        <w:t>ο</w:t>
      </w:r>
      <w:r>
        <w:rPr>
          <w:b/>
          <w:sz w:val="24"/>
          <w:szCs w:val="24"/>
        </w:rPr>
        <w:t>: Προσδιορισμός της Ετήσιας Τακτικής Γενικής Συνέλευσης των Μετόχων  της Εταιρίας.</w:t>
      </w:r>
    </w:p>
    <w:p w:rsidR="00A06BDA" w:rsidRDefault="00A06BDA" w:rsidP="00A06BDA">
      <w:pPr>
        <w:rPr>
          <w:b/>
          <w:sz w:val="24"/>
          <w:szCs w:val="24"/>
        </w:rPr>
      </w:pPr>
      <w:r>
        <w:rPr>
          <w:b/>
          <w:sz w:val="24"/>
          <w:szCs w:val="24"/>
        </w:rPr>
        <w:t>Ο Πρόεδρος και Δ/ΝΩΝ Σύμβουλος κ. ΙΩΑΝΝΗΣ ΞΑΝΘΑΚΟΣ  κηρύσσει την έναρξη της συνεδρίασης με το πρώτο θέμα της ημερήσιας διάταξης που αφορά τον προσδιορισμό της ΕΤΗΣΙΑΣ ΤΑΚΤΙΚΗΣ ΓΕΝΙΚΗΣ ΣΥΝΕΛΕΥΣΗΣ ΤΩΝ ΜΕΤΟΧΩΝ της εταιρίας με την επωνυμία &lt;&lt;ΕΠΕΝΔΥΤΙΚΗ ΑΣΠΡΟΠΥΡΓΟΥ ΑΝΩΝΥΜΗ ΕΤΑΙΡΙΑ ΤΕΧΝΙΚΩΝ ΕΡΓΩΝ&gt;&gt;.</w:t>
      </w:r>
    </w:p>
    <w:p w:rsidR="00A06BDA" w:rsidRDefault="00A06BDA" w:rsidP="00A06BDA">
      <w:pPr>
        <w:rPr>
          <w:b/>
          <w:sz w:val="24"/>
          <w:szCs w:val="24"/>
        </w:rPr>
      </w:pPr>
      <w:r>
        <w:rPr>
          <w:b/>
          <w:sz w:val="24"/>
          <w:szCs w:val="24"/>
        </w:rPr>
        <w:lastRenderedPageBreak/>
        <w:t>Ο  Πρόεδρος προτείνει ως ημερομηνία την 7-ΣΕΠΤΕΜΒΡΙΟΥ 2017 ημέρα ΠΕΜΠΤΗ.</w:t>
      </w:r>
    </w:p>
    <w:p w:rsidR="00A06BDA" w:rsidRDefault="00A06BDA" w:rsidP="00A06BDA">
      <w:pPr>
        <w:rPr>
          <w:b/>
          <w:sz w:val="24"/>
          <w:szCs w:val="24"/>
        </w:rPr>
      </w:pPr>
      <w:r>
        <w:rPr>
          <w:b/>
          <w:sz w:val="24"/>
          <w:szCs w:val="24"/>
        </w:rPr>
        <w:t>Όλοι οι παρευρισκόμενοι συμφωνούν στην πρόταση του Προέδρου και αποφασίζουν ομόφωνα για την ημερομηνία πραγματοποίησης της Ετήσιας Τακτικής Γενικής Συνέλευσης των Μετόχων της εταιρίας καθώς και για την Πρόσκληση αυτής ως εξής:</w:t>
      </w:r>
    </w:p>
    <w:p w:rsidR="00A06BDA" w:rsidRDefault="00A06BDA" w:rsidP="00A06BDA">
      <w:pPr>
        <w:rPr>
          <w:b/>
          <w:sz w:val="24"/>
          <w:szCs w:val="24"/>
        </w:rPr>
      </w:pPr>
    </w:p>
    <w:p w:rsidR="00A06BDA" w:rsidRDefault="00A06BDA" w:rsidP="00A06BDA">
      <w:pPr>
        <w:rPr>
          <w:b/>
          <w:sz w:val="24"/>
          <w:szCs w:val="24"/>
        </w:rPr>
      </w:pPr>
      <w:r>
        <w:rPr>
          <w:b/>
          <w:sz w:val="24"/>
          <w:szCs w:val="24"/>
        </w:rPr>
        <w:t>ΠΡΟΣΚΛΗΣΗ ΕΤΗΣΙΑΣ ΤΑΚΤΙΚΗΣ ΓΕΝΙΚΗΣ ΣΥΝΕΛΕΥΣΗΣ ΤΩΝ ΜΕΤΟΧΩΝ ΤΗΣ ΕΤΑΙΡΙΑΣ ΜΕ ΤΗΝ ΕΠΩΝΥΜΙΑ&lt;&lt;ΕΠΕΝΔΥΤΙΚΗ ΑΣΠΡΟΠΥΡΓΟΥ ΑΝΩΝΥΜΗ ΕΤΑΙΡΙΑ ΤΕΧΝΙΚΩΝ ΕΡΓΩΝ&gt;&gt;(Α.Ε.Τ.Ε)</w:t>
      </w:r>
    </w:p>
    <w:p w:rsidR="00A06BDA" w:rsidRDefault="00A06BDA" w:rsidP="00A06BDA">
      <w:pPr>
        <w:rPr>
          <w:b/>
          <w:sz w:val="24"/>
          <w:szCs w:val="24"/>
        </w:rPr>
      </w:pPr>
    </w:p>
    <w:p w:rsidR="00A06BDA" w:rsidRDefault="00A06BDA" w:rsidP="00A06BDA">
      <w:pPr>
        <w:rPr>
          <w:b/>
          <w:sz w:val="24"/>
          <w:szCs w:val="24"/>
        </w:rPr>
      </w:pPr>
      <w:r>
        <w:rPr>
          <w:b/>
          <w:sz w:val="24"/>
          <w:szCs w:val="24"/>
        </w:rPr>
        <w:t xml:space="preserve">Κατόπιν της από 10-ΑΥΓΟΥΣΤΟΥ 2017 απόφασης Διοικητικού Συμβουλίου συγκαλείται η Ετήσια Τακτική Γενική Συνέλευση των Μετόχων της εταιρίας στις 7-ΣΕΠΤΕΜΒΡΙΟΥ 2017 ημέρα ΠΕΜΠΤΗ και ώρα 16,00 </w:t>
      </w:r>
      <w:proofErr w:type="spellStart"/>
      <w:r>
        <w:rPr>
          <w:b/>
          <w:sz w:val="24"/>
          <w:szCs w:val="24"/>
        </w:rPr>
        <w:t>μ.μ</w:t>
      </w:r>
      <w:proofErr w:type="spellEnd"/>
      <w:r>
        <w:rPr>
          <w:b/>
          <w:sz w:val="24"/>
          <w:szCs w:val="24"/>
        </w:rPr>
        <w:t xml:space="preserve"> στα γραφεία ης εταιρίας όπου και η έδρα αυτής βρίσκεται ,στον Ασπρόπυργο, οδός ΑΓ. ΣΟΦΙΑΣ αριθ.15.</w:t>
      </w:r>
    </w:p>
    <w:p w:rsidR="00A06BDA" w:rsidRDefault="00A06BDA" w:rsidP="00A06BDA">
      <w:pPr>
        <w:rPr>
          <w:b/>
          <w:sz w:val="24"/>
          <w:szCs w:val="24"/>
        </w:rPr>
      </w:pPr>
      <w:r>
        <w:rPr>
          <w:b/>
          <w:sz w:val="24"/>
          <w:szCs w:val="24"/>
        </w:rPr>
        <w:t>Με θέματα ημερήσιας διάταξης :</w:t>
      </w:r>
    </w:p>
    <w:p w:rsidR="00A06BDA" w:rsidRDefault="00A06BDA" w:rsidP="00A06BDA">
      <w:pPr>
        <w:pStyle w:val="a3"/>
        <w:numPr>
          <w:ilvl w:val="0"/>
          <w:numId w:val="2"/>
        </w:numPr>
        <w:rPr>
          <w:b/>
          <w:sz w:val="24"/>
          <w:szCs w:val="24"/>
        </w:rPr>
      </w:pPr>
      <w:r>
        <w:rPr>
          <w:b/>
          <w:sz w:val="24"/>
          <w:szCs w:val="24"/>
        </w:rPr>
        <w:t>Έγκριση Ισολογισμού και Οικονομικών Καταστάσεων  χρήσεως 2016 και προσαρτήματος.</w:t>
      </w:r>
    </w:p>
    <w:p w:rsidR="00A06BDA" w:rsidRDefault="00A06BDA" w:rsidP="00A06BDA">
      <w:pPr>
        <w:pStyle w:val="a3"/>
        <w:numPr>
          <w:ilvl w:val="0"/>
          <w:numId w:val="2"/>
        </w:numPr>
        <w:rPr>
          <w:b/>
          <w:sz w:val="24"/>
          <w:szCs w:val="24"/>
        </w:rPr>
      </w:pPr>
      <w:r>
        <w:rPr>
          <w:b/>
          <w:sz w:val="24"/>
          <w:szCs w:val="24"/>
        </w:rPr>
        <w:t>Έγκριση εκθέσεως Διοικητικού Συμβουλίου  2016</w:t>
      </w:r>
    </w:p>
    <w:p w:rsidR="00A06BDA" w:rsidRDefault="00A06BDA" w:rsidP="00A06BDA">
      <w:pPr>
        <w:pStyle w:val="a3"/>
        <w:numPr>
          <w:ilvl w:val="0"/>
          <w:numId w:val="2"/>
        </w:numPr>
        <w:rPr>
          <w:b/>
          <w:sz w:val="24"/>
          <w:szCs w:val="24"/>
        </w:rPr>
      </w:pPr>
      <w:r>
        <w:rPr>
          <w:b/>
          <w:sz w:val="24"/>
          <w:szCs w:val="24"/>
        </w:rPr>
        <w:t>Απαλλαγή του Διοικητικού Συμβουλίου της παρούσης χρήσεως από κάθε ευθύνη αποζημιώσεως κλπ.</w:t>
      </w:r>
    </w:p>
    <w:p w:rsidR="00A06BDA" w:rsidRDefault="00A06BDA" w:rsidP="00A06BDA">
      <w:pPr>
        <w:pStyle w:val="a3"/>
        <w:numPr>
          <w:ilvl w:val="0"/>
          <w:numId w:val="2"/>
        </w:numPr>
        <w:rPr>
          <w:b/>
          <w:sz w:val="24"/>
          <w:szCs w:val="24"/>
        </w:rPr>
      </w:pPr>
      <w:r>
        <w:rPr>
          <w:b/>
          <w:sz w:val="24"/>
          <w:szCs w:val="24"/>
        </w:rPr>
        <w:t>Έγκριση αποφάσεων Διοικητικού Συμβουλίου που πάρθηκαν μέχρι της παρούσης Γενικής Συνέλευσης.</w:t>
      </w:r>
    </w:p>
    <w:p w:rsidR="00A06BDA" w:rsidRDefault="00A06BDA" w:rsidP="00A06BDA">
      <w:pPr>
        <w:pStyle w:val="a3"/>
        <w:numPr>
          <w:ilvl w:val="0"/>
          <w:numId w:val="2"/>
        </w:numPr>
        <w:rPr>
          <w:b/>
          <w:sz w:val="24"/>
          <w:szCs w:val="24"/>
        </w:rPr>
      </w:pPr>
      <w:r>
        <w:rPr>
          <w:b/>
          <w:sz w:val="24"/>
          <w:szCs w:val="24"/>
        </w:rPr>
        <w:t xml:space="preserve">Αμοιβή μελών Διοικητικού Συμβουλίου </w:t>
      </w:r>
    </w:p>
    <w:p w:rsidR="00A06BDA" w:rsidRDefault="00A06BDA" w:rsidP="00A06BDA">
      <w:pPr>
        <w:pStyle w:val="a3"/>
        <w:numPr>
          <w:ilvl w:val="0"/>
          <w:numId w:val="2"/>
        </w:numPr>
        <w:rPr>
          <w:b/>
          <w:sz w:val="24"/>
          <w:szCs w:val="24"/>
        </w:rPr>
      </w:pPr>
      <w:r>
        <w:rPr>
          <w:b/>
          <w:sz w:val="24"/>
          <w:szCs w:val="24"/>
        </w:rPr>
        <w:t>Αύξηση Μετοχικού Κεφαλαίου</w:t>
      </w:r>
    </w:p>
    <w:p w:rsidR="00A06BDA" w:rsidRDefault="00A06BDA" w:rsidP="00A06BDA">
      <w:pPr>
        <w:pStyle w:val="a3"/>
        <w:numPr>
          <w:ilvl w:val="0"/>
          <w:numId w:val="2"/>
        </w:numPr>
        <w:rPr>
          <w:b/>
          <w:sz w:val="24"/>
          <w:szCs w:val="24"/>
        </w:rPr>
      </w:pPr>
      <w:r>
        <w:rPr>
          <w:b/>
          <w:sz w:val="24"/>
          <w:szCs w:val="24"/>
        </w:rPr>
        <w:t xml:space="preserve">Διάφορα   </w:t>
      </w:r>
    </w:p>
    <w:p w:rsidR="00A06BDA" w:rsidRDefault="00A06BDA" w:rsidP="00A06BDA">
      <w:pPr>
        <w:ind w:left="360"/>
        <w:rPr>
          <w:b/>
          <w:sz w:val="24"/>
          <w:szCs w:val="24"/>
        </w:rPr>
      </w:pPr>
      <w:r>
        <w:rPr>
          <w:b/>
          <w:sz w:val="24"/>
          <w:szCs w:val="24"/>
        </w:rPr>
        <w:t>Όποιος εκ των κυρίων Μετόχων θέλει να μετάσχει της παρούσας Ετήσιας Τακτικής Γενικής Συνέλευσης πρέπει να καταθέσει τις Μετοχές του εις το Ταμείο της εταιρίας ή εις το Ταμείο Παρακαταθηκών και Δανείων ή εις οιανδήποτε στην Ελλάδα Ανώνυμη Τραπεζική Εταιρία πέντε (5)τουλάχιστον ημέρες προ της ορισθείσας ,προσκομίζοντας το αποδεικτικό καταθέσεών των ,ή και ότι το καταστατικό αυτής και ο Νόμος ορίζει.</w:t>
      </w:r>
    </w:p>
    <w:p w:rsidR="00A06BDA" w:rsidRDefault="00A06BDA" w:rsidP="00A06BDA">
      <w:pPr>
        <w:ind w:left="360"/>
        <w:rPr>
          <w:b/>
          <w:sz w:val="24"/>
          <w:szCs w:val="24"/>
        </w:rPr>
      </w:pPr>
      <w:r>
        <w:rPr>
          <w:b/>
          <w:sz w:val="24"/>
          <w:szCs w:val="24"/>
        </w:rPr>
        <w:t xml:space="preserve">Σε περίπτωση μη επίτευξης της απαιτούμενης απαρτίας για τα θέματα της ημερήσιας διάταξης , οι Μέτοχοι καλούνται  την 27 ΣΕΠΤΕΜΒΡΙΟΥ 2017 ημέρα                     ΤΕΤΑΡΤΗ και ώρα 16,00 </w:t>
      </w:r>
      <w:proofErr w:type="spellStart"/>
      <w:r>
        <w:rPr>
          <w:b/>
          <w:sz w:val="24"/>
          <w:szCs w:val="24"/>
        </w:rPr>
        <w:t>μ.μ</w:t>
      </w:r>
      <w:proofErr w:type="spellEnd"/>
      <w:r>
        <w:rPr>
          <w:b/>
          <w:sz w:val="24"/>
          <w:szCs w:val="24"/>
        </w:rPr>
        <w:t xml:space="preserve"> στα γραφεία  της εταιρίας στον Ασπρόπυργο Αττικής, ΑΓ. ΣΟΦΙΑΣ αριθ. 15 σε Α ΄ Επαναληπτική Γενική Συνέλευση.</w:t>
      </w:r>
    </w:p>
    <w:p w:rsidR="00A06BDA" w:rsidRDefault="00A06BDA" w:rsidP="00A06BDA">
      <w:pPr>
        <w:ind w:left="360"/>
        <w:rPr>
          <w:b/>
          <w:sz w:val="24"/>
          <w:szCs w:val="24"/>
        </w:rPr>
      </w:pPr>
      <w:r>
        <w:rPr>
          <w:b/>
          <w:sz w:val="24"/>
          <w:szCs w:val="24"/>
        </w:rPr>
        <w:lastRenderedPageBreak/>
        <w:t xml:space="preserve">Σε περίπτωση μη επίτευξης της απαιτούμενης απαρτίας για τα θέματα της ημερήσιας διάταξης ,οι Μέτοχοι καλούνται  την 17 ΟΚΤΩΒΡΙΟΥ </w:t>
      </w:r>
      <w:r w:rsidR="006F31A1" w:rsidRPr="006F31A1">
        <w:rPr>
          <w:b/>
          <w:sz w:val="24"/>
          <w:szCs w:val="24"/>
        </w:rPr>
        <w:t xml:space="preserve">2017 </w:t>
      </w:r>
      <w:bookmarkStart w:id="0" w:name="_GoBack"/>
      <w:bookmarkEnd w:id="0"/>
      <w:r>
        <w:rPr>
          <w:b/>
          <w:sz w:val="24"/>
          <w:szCs w:val="24"/>
        </w:rPr>
        <w:t xml:space="preserve">ημέρα ΤΡΙΤΗ και ώρα 16,00 </w:t>
      </w:r>
      <w:proofErr w:type="spellStart"/>
      <w:r>
        <w:rPr>
          <w:b/>
          <w:sz w:val="24"/>
          <w:szCs w:val="24"/>
        </w:rPr>
        <w:t>μ.μ</w:t>
      </w:r>
      <w:proofErr w:type="spellEnd"/>
      <w:r>
        <w:rPr>
          <w:b/>
          <w:sz w:val="24"/>
          <w:szCs w:val="24"/>
        </w:rPr>
        <w:t xml:space="preserve"> στα γραφεία της εταιρίας στον Ασπρόπυργο Αττικής , ΑΓ. ΣΟΦΙΑΣ αριθ. 15  σε Β Επαναληπτική Γενική Συνέλευση </w:t>
      </w:r>
    </w:p>
    <w:p w:rsidR="00A06BDA" w:rsidRDefault="00A06BDA" w:rsidP="00A06BDA">
      <w:pPr>
        <w:ind w:left="360"/>
        <w:rPr>
          <w:b/>
          <w:sz w:val="24"/>
          <w:szCs w:val="24"/>
        </w:rPr>
      </w:pPr>
      <w:r>
        <w:rPr>
          <w:b/>
          <w:sz w:val="24"/>
          <w:szCs w:val="24"/>
        </w:rPr>
        <w:t>Μη υπάρχοντος  άλλου θέματος  προς συζήτηση λύεται η συνεδρίαση και υπογράφεται το πρακτικό ως ακολούθως.</w:t>
      </w:r>
    </w:p>
    <w:p w:rsidR="00A06BDA" w:rsidRDefault="00A06BDA" w:rsidP="00A06BDA">
      <w:pPr>
        <w:ind w:left="360"/>
        <w:rPr>
          <w:b/>
          <w:sz w:val="24"/>
          <w:szCs w:val="24"/>
        </w:rPr>
      </w:pPr>
    </w:p>
    <w:p w:rsidR="00A06BDA" w:rsidRDefault="00A06BDA" w:rsidP="00A06BDA">
      <w:pPr>
        <w:ind w:left="360"/>
        <w:rPr>
          <w:b/>
          <w:sz w:val="24"/>
          <w:szCs w:val="24"/>
        </w:rPr>
      </w:pPr>
      <w:r>
        <w:rPr>
          <w:b/>
          <w:sz w:val="24"/>
          <w:szCs w:val="24"/>
        </w:rPr>
        <w:t>ΑΚΡΙΒΕΣ ΑΒΝΤΙΓΡΑΦΟ ΑΠ220 /10-8-2017                     ΑΣΠΡΟΠΥΡΓΟΣ 10-8-2017</w:t>
      </w:r>
    </w:p>
    <w:p w:rsidR="00A06BDA" w:rsidRDefault="00A06BDA" w:rsidP="00A06BDA">
      <w:pPr>
        <w:ind w:left="360"/>
        <w:rPr>
          <w:b/>
          <w:sz w:val="24"/>
          <w:szCs w:val="24"/>
        </w:rPr>
      </w:pPr>
    </w:p>
    <w:p w:rsidR="00A06BDA" w:rsidRDefault="00A06BDA" w:rsidP="00A06BDA">
      <w:pPr>
        <w:ind w:left="360"/>
        <w:rPr>
          <w:b/>
          <w:sz w:val="24"/>
          <w:szCs w:val="24"/>
        </w:rPr>
      </w:pPr>
      <w:r>
        <w:rPr>
          <w:b/>
          <w:sz w:val="24"/>
          <w:szCs w:val="24"/>
        </w:rPr>
        <w:t>ΠΡΟΕΔΡΟΣ ΚΑΙ Δ/ΝΩΝ ΣΥΜΒΟΥΛΟΣ    ΑΝΤΙΠΡΟΕΔΡΟΣ              ΜΕΛΟΣ</w:t>
      </w:r>
    </w:p>
    <w:p w:rsidR="00A06BDA" w:rsidRDefault="00A06BDA" w:rsidP="00A06BDA">
      <w:pPr>
        <w:rPr>
          <w:b/>
          <w:sz w:val="24"/>
          <w:szCs w:val="24"/>
        </w:rPr>
      </w:pPr>
      <w:r>
        <w:rPr>
          <w:b/>
          <w:sz w:val="24"/>
          <w:szCs w:val="24"/>
        </w:rPr>
        <w:t xml:space="preserve">                   ΙΩΑΝΝΗΣ ΞΑΝΘΑΚΟΣ                    ΔΗΜ. ΤΡΙΓΩΝΗΣ            ΕΥΑΓ. ΛΙΑΚΟΣ</w:t>
      </w:r>
    </w:p>
    <w:p w:rsidR="003631BB" w:rsidRDefault="00A06BDA" w:rsidP="00A06BDA">
      <w:r>
        <w:rPr>
          <w:b/>
          <w:sz w:val="24"/>
          <w:szCs w:val="24"/>
        </w:rPr>
        <w:tab/>
      </w:r>
      <w:r>
        <w:rPr>
          <w:b/>
          <w:sz w:val="24"/>
          <w:szCs w:val="24"/>
        </w:rPr>
        <w:tab/>
      </w:r>
      <w:r>
        <w:rPr>
          <w:b/>
          <w:sz w:val="24"/>
          <w:szCs w:val="24"/>
        </w:rPr>
        <w:tab/>
      </w:r>
    </w:p>
    <w:sectPr w:rsidR="003631BB" w:rsidSect="003631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93D1E"/>
    <w:multiLevelType w:val="hybridMultilevel"/>
    <w:tmpl w:val="3404CBD4"/>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nsid w:val="561D58C9"/>
    <w:multiLevelType w:val="hybridMultilevel"/>
    <w:tmpl w:val="9DAEC5E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06BDA"/>
    <w:rsid w:val="003631BB"/>
    <w:rsid w:val="006F31A1"/>
    <w:rsid w:val="00A06B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B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6B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94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3246</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2017-08-11T07:26:00Z</dcterms:created>
  <dcterms:modified xsi:type="dcterms:W3CDTF">2017-08-16T05:47:00Z</dcterms:modified>
</cp:coreProperties>
</file>